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CB" w:rsidRPr="003601CB" w:rsidRDefault="003601CB" w:rsidP="003601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 мая 2006 г. N 59-ФЗ</w:t>
      </w:r>
      <w:r w:rsidRPr="003601CB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рассмотрения обращений граждан Российской Федерации"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21 апреля 2006 года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26 апреля 2006 года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настоящему Федеральному закону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3601CB">
        <w:rPr>
          <w:rFonts w:ascii="Arial" w:hAnsi="Arial" w:cs="Arial"/>
          <w:sz w:val="24"/>
          <w:szCs w:val="24"/>
        </w:rPr>
        <w:t xml:space="preserve"> Сфера применения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"/>
      <w:bookmarkEnd w:id="0"/>
      <w:r w:rsidRPr="003601CB">
        <w:rPr>
          <w:rFonts w:ascii="Arial" w:hAnsi="Arial" w:cs="Arial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Pr="003601CB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3601CB">
        <w:rPr>
          <w:rFonts w:ascii="Arial" w:hAnsi="Arial" w:cs="Arial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2"/>
      <w:bookmarkEnd w:id="1"/>
      <w:r w:rsidRPr="003601CB">
        <w:rPr>
          <w:rFonts w:ascii="Arial" w:hAnsi="Arial" w:cs="Arial"/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5" w:history="1">
        <w:r w:rsidRPr="003601CB">
          <w:rPr>
            <w:rFonts w:ascii="Arial" w:hAnsi="Arial" w:cs="Arial"/>
            <w:color w:val="106BBE"/>
            <w:sz w:val="24"/>
            <w:szCs w:val="24"/>
          </w:rPr>
          <w:t>федеральными конституционными законами</w:t>
        </w:r>
      </w:hyperlink>
      <w:r w:rsidRPr="003601CB">
        <w:rPr>
          <w:rFonts w:ascii="Arial" w:hAnsi="Arial" w:cs="Arial"/>
          <w:sz w:val="24"/>
          <w:szCs w:val="24"/>
        </w:rPr>
        <w:t xml:space="preserve"> и иными федеральными законами.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3601CB">
        <w:rPr>
          <w:rFonts w:ascii="Arial" w:hAnsi="Arial" w:cs="Arial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04"/>
      <w:bookmarkEnd w:id="3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"garantF1://70272956.21"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601CB">
        <w:rPr>
          <w:rFonts w:ascii="Arial" w:hAnsi="Arial" w:cs="Arial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и их должностными лицами.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" w:name="sub_2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3601CB">
        <w:rPr>
          <w:rFonts w:ascii="Arial" w:hAnsi="Arial" w:cs="Arial"/>
          <w:sz w:val="24"/>
          <w:szCs w:val="24"/>
        </w:rPr>
        <w:t xml:space="preserve"> Право граждан на обращение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201"/>
      <w:bookmarkEnd w:id="5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"garantF1://70272956.22"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2"/>
      <w:r w:rsidRPr="003601CB">
        <w:rPr>
          <w:rFonts w:ascii="Arial" w:hAnsi="Arial" w:cs="Arial"/>
          <w:sz w:val="24"/>
          <w:szCs w:val="24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3"/>
      <w:bookmarkEnd w:id="7"/>
      <w:r w:rsidRPr="003601CB">
        <w:rPr>
          <w:rFonts w:ascii="Arial" w:hAnsi="Arial" w:cs="Arial"/>
          <w:sz w:val="24"/>
          <w:szCs w:val="24"/>
        </w:rPr>
        <w:t>3. Рассмотрение обращений граждан осуществляется бесплатно.</w:t>
      </w:r>
    </w:p>
    <w:bookmarkEnd w:id="8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2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9" w:name="sub_3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3601CB">
        <w:rPr>
          <w:rFonts w:ascii="Arial" w:hAnsi="Arial" w:cs="Arial"/>
          <w:sz w:val="24"/>
          <w:szCs w:val="24"/>
        </w:rPr>
        <w:t xml:space="preserve"> Правовое регулирование правоотношений, связанных с рассмотрением обращений граждан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01"/>
      <w:bookmarkEnd w:id="9"/>
      <w:r w:rsidRPr="003601CB">
        <w:rPr>
          <w:rFonts w:ascii="Arial" w:hAnsi="Arial" w:cs="Arial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3601CB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3601CB">
        <w:rPr>
          <w:rFonts w:ascii="Arial" w:hAnsi="Arial" w:cs="Arial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02"/>
      <w:bookmarkEnd w:id="10"/>
      <w:r w:rsidRPr="003601CB">
        <w:rPr>
          <w:rFonts w:ascii="Arial" w:hAnsi="Arial" w:cs="Arial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3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" w:name="sub_4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3601CB">
        <w:rPr>
          <w:rFonts w:ascii="Arial" w:hAnsi="Arial" w:cs="Arial"/>
          <w:sz w:val="24"/>
          <w:szCs w:val="24"/>
        </w:rPr>
        <w:t xml:space="preserve"> Основные термины, используемые в настоящем Федеральном законе</w:t>
      </w:r>
    </w:p>
    <w:bookmarkEnd w:id="12"/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" w:name="sub_401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"garantF1://12077581.2211"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8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2011 г.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1) </w:t>
      </w:r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обращение гражданина (далее - обращение)</w:t>
      </w:r>
      <w:r w:rsidRPr="003601CB">
        <w:rPr>
          <w:rFonts w:ascii="Arial" w:hAnsi="Arial" w:cs="Arial"/>
          <w:sz w:val="24"/>
          <w:szCs w:val="24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02"/>
      <w:r w:rsidRPr="003601CB">
        <w:rPr>
          <w:rFonts w:ascii="Arial" w:hAnsi="Arial" w:cs="Arial"/>
          <w:sz w:val="24"/>
          <w:szCs w:val="24"/>
        </w:rPr>
        <w:t xml:space="preserve">2) </w:t>
      </w:r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предложение</w:t>
      </w:r>
      <w:r w:rsidRPr="003601CB">
        <w:rPr>
          <w:rFonts w:ascii="Arial" w:hAnsi="Arial" w:cs="Arial"/>
          <w:sz w:val="24"/>
          <w:szCs w:val="24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03"/>
      <w:bookmarkEnd w:id="14"/>
      <w:r w:rsidRPr="003601CB">
        <w:rPr>
          <w:rFonts w:ascii="Arial" w:hAnsi="Arial" w:cs="Arial"/>
          <w:sz w:val="24"/>
          <w:szCs w:val="24"/>
        </w:rPr>
        <w:t xml:space="preserve">3) </w:t>
      </w:r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r w:rsidRPr="003601CB">
        <w:rPr>
          <w:rFonts w:ascii="Arial" w:hAnsi="Arial" w:cs="Arial"/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04"/>
      <w:bookmarkEnd w:id="15"/>
      <w:r w:rsidRPr="003601CB">
        <w:rPr>
          <w:rFonts w:ascii="Arial" w:hAnsi="Arial" w:cs="Arial"/>
          <w:sz w:val="24"/>
          <w:szCs w:val="24"/>
        </w:rPr>
        <w:t xml:space="preserve">4) </w:t>
      </w:r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жалоба</w:t>
      </w:r>
      <w:r w:rsidRPr="003601CB">
        <w:rPr>
          <w:rFonts w:ascii="Arial" w:hAnsi="Arial" w:cs="Arial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05"/>
      <w:bookmarkEnd w:id="16"/>
      <w:r w:rsidRPr="003601CB">
        <w:rPr>
          <w:rFonts w:ascii="Arial" w:hAnsi="Arial" w:cs="Arial"/>
          <w:sz w:val="24"/>
          <w:szCs w:val="24"/>
        </w:rPr>
        <w:t xml:space="preserve">5) </w:t>
      </w:r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должностное лицо</w:t>
      </w:r>
      <w:r w:rsidRPr="003601CB">
        <w:rPr>
          <w:rFonts w:ascii="Arial" w:hAnsi="Arial" w:cs="Arial"/>
          <w:sz w:val="24"/>
          <w:szCs w:val="24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>См. комментарии к статье 4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8" w:name="sub_5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3601CB">
        <w:rPr>
          <w:rFonts w:ascii="Arial" w:hAnsi="Arial" w:cs="Arial"/>
          <w:sz w:val="24"/>
          <w:szCs w:val="24"/>
        </w:rPr>
        <w:t xml:space="preserve"> Права гражданина при рассмотрении обращения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01501"/>
      <w:bookmarkEnd w:id="18"/>
      <w:r w:rsidRPr="003601CB">
        <w:rPr>
          <w:rFonts w:ascii="Arial" w:hAnsi="Arial" w:cs="Arial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501"/>
      <w:bookmarkEnd w:id="19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"garantF1://12077581.2212"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10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2011 г.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502"/>
      <w:r w:rsidRPr="003601CB">
        <w:rPr>
          <w:rFonts w:ascii="Arial" w:hAnsi="Arial" w:cs="Arial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2" w:history="1">
        <w:r w:rsidRPr="003601CB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601CB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тайну;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2" w:name="sub_503"/>
      <w:bookmarkEnd w:id="21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 изменен с 8 декабря 2017 г. - </w:t>
      </w:r>
      <w:hyperlink r:id="rId13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601CB">
        <w:rPr>
          <w:rFonts w:ascii="Arial" w:hAnsi="Arial" w:cs="Arial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3601CB">
          <w:rPr>
            <w:rFonts w:ascii="Arial" w:hAnsi="Arial" w:cs="Arial"/>
            <w:color w:val="106BBE"/>
            <w:sz w:val="24"/>
            <w:szCs w:val="24"/>
          </w:rPr>
          <w:t>статье 11</w:t>
        </w:r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закона, а в случае, предусмотренном </w:t>
      </w:r>
      <w:hyperlink w:anchor="sub_1151" w:history="1">
        <w:r w:rsidRPr="003601CB">
          <w:rPr>
            <w:rFonts w:ascii="Arial" w:hAnsi="Arial" w:cs="Arial"/>
            <w:color w:val="106BBE"/>
            <w:sz w:val="24"/>
            <w:szCs w:val="24"/>
          </w:rPr>
          <w:t>частью 5.1 статьи 11</w:t>
        </w:r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01CB">
        <w:rPr>
          <w:rFonts w:ascii="Arial" w:hAnsi="Arial" w:cs="Arial"/>
          <w:sz w:val="24"/>
          <w:szCs w:val="24"/>
        </w:rPr>
        <w:t>обращении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вопросов;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504"/>
      <w:r w:rsidRPr="003601CB">
        <w:rPr>
          <w:rFonts w:ascii="Arial" w:hAnsi="Arial" w:cs="Arial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05"/>
      <w:bookmarkEnd w:id="23"/>
      <w:r w:rsidRPr="003601CB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обращения.</w:t>
      </w:r>
    </w:p>
    <w:bookmarkEnd w:id="24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5" w:name="sub_6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3601CB">
        <w:rPr>
          <w:rFonts w:ascii="Arial" w:hAnsi="Arial" w:cs="Arial"/>
          <w:sz w:val="24"/>
          <w:szCs w:val="24"/>
        </w:rPr>
        <w:t xml:space="preserve"> Гарантии безопасности гражданина в связи с его обращением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601"/>
      <w:bookmarkEnd w:id="25"/>
      <w:r w:rsidRPr="003601CB">
        <w:rPr>
          <w:rFonts w:ascii="Arial" w:hAnsi="Arial" w:cs="Arial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602"/>
      <w:bookmarkEnd w:id="26"/>
      <w:r w:rsidRPr="003601CB">
        <w:rPr>
          <w:rFonts w:ascii="Arial" w:hAnsi="Arial" w:cs="Arial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6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8" w:name="sub_7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7.</w:t>
      </w:r>
      <w:r w:rsidRPr="003601CB">
        <w:rPr>
          <w:rFonts w:ascii="Arial" w:hAnsi="Arial" w:cs="Arial"/>
          <w:sz w:val="24"/>
          <w:szCs w:val="24"/>
        </w:rPr>
        <w:t xml:space="preserve"> Требования к письменному обращению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701"/>
      <w:bookmarkEnd w:id="28"/>
      <w:r w:rsidRPr="003601C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601CB">
        <w:rPr>
          <w:rFonts w:ascii="Arial" w:hAnsi="Arial" w:cs="Arial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601CB">
        <w:rPr>
          <w:rFonts w:ascii="Arial" w:hAnsi="Arial" w:cs="Arial"/>
          <w:sz w:val="24"/>
          <w:szCs w:val="24"/>
        </w:rPr>
        <w:t>, ставит личную подпись и дату.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702"/>
      <w:bookmarkEnd w:id="29"/>
      <w:r w:rsidRPr="003601CB">
        <w:rPr>
          <w:rFonts w:ascii="Arial" w:hAnsi="Arial" w:cs="Arial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1" w:name="sub_703"/>
      <w:bookmarkEnd w:id="30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3 изменена с 8 декабря 2017 г. - </w:t>
      </w:r>
      <w:hyperlink r:id="rId15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7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2" w:name="sub_8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3601CB">
        <w:rPr>
          <w:rFonts w:ascii="Arial" w:hAnsi="Arial" w:cs="Arial"/>
          <w:sz w:val="24"/>
          <w:szCs w:val="24"/>
        </w:rPr>
        <w:t xml:space="preserve"> Направление и регистрация письменного обращения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801"/>
      <w:bookmarkEnd w:id="32"/>
      <w:r w:rsidRPr="003601CB">
        <w:rPr>
          <w:rFonts w:ascii="Arial" w:hAnsi="Arial" w:cs="Arial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802"/>
      <w:bookmarkEnd w:id="33"/>
      <w:r w:rsidRPr="003601CB">
        <w:rPr>
          <w:rFonts w:ascii="Arial" w:hAnsi="Arial" w:cs="Arial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803"/>
      <w:bookmarkEnd w:id="34"/>
      <w:r w:rsidRPr="003601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01CB">
        <w:rPr>
          <w:rFonts w:ascii="Arial" w:hAnsi="Arial" w:cs="Arial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3601CB">
          <w:rPr>
            <w:rFonts w:ascii="Arial" w:hAnsi="Arial" w:cs="Arial"/>
            <w:color w:val="106BBE"/>
            <w:sz w:val="24"/>
            <w:szCs w:val="24"/>
          </w:rPr>
          <w:t>части 4 статьи 11</w:t>
        </w:r>
        <w:proofErr w:type="gramEnd"/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6" w:name="sub_8031"/>
      <w:bookmarkEnd w:id="35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3.1 изменена с 8 января 2019 г. - </w:t>
      </w:r>
      <w:hyperlink r:id="rId17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декабря 2018 г. N 528-ФЗ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3601CB">
        <w:rPr>
          <w:rFonts w:ascii="Arial" w:hAnsi="Arial" w:cs="Arial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</w:t>
      </w:r>
      <w:r w:rsidRPr="003601CB">
        <w:rPr>
          <w:rFonts w:ascii="Arial" w:hAnsi="Arial" w:cs="Arial"/>
          <w:sz w:val="24"/>
          <w:szCs w:val="24"/>
        </w:rPr>
        <w:lastRenderedPageBreak/>
        <w:t>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случая, указанного в </w:t>
      </w:r>
      <w:hyperlink w:anchor="sub_1104" w:history="1">
        <w:r w:rsidRPr="003601CB">
          <w:rPr>
            <w:rFonts w:ascii="Arial" w:hAnsi="Arial" w:cs="Arial"/>
            <w:color w:val="106BBE"/>
            <w:sz w:val="24"/>
            <w:szCs w:val="24"/>
          </w:rPr>
          <w:t>части 4 статьи 11</w:t>
        </w:r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804"/>
      <w:r w:rsidRPr="003601CB">
        <w:rPr>
          <w:rFonts w:ascii="Arial" w:hAnsi="Arial" w:cs="Arial"/>
          <w:sz w:val="24"/>
          <w:szCs w:val="24"/>
        </w:rPr>
        <w:t>4.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805"/>
      <w:bookmarkEnd w:id="37"/>
      <w:r w:rsidRPr="003601CB">
        <w:rPr>
          <w:rFonts w:ascii="Arial" w:hAnsi="Arial" w:cs="Arial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806"/>
      <w:bookmarkEnd w:id="38"/>
      <w:r w:rsidRPr="003601CB">
        <w:rPr>
          <w:rFonts w:ascii="Arial" w:hAnsi="Arial" w:cs="Arial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601CB">
        <w:rPr>
          <w:rFonts w:ascii="Arial" w:hAnsi="Arial" w:cs="Arial"/>
          <w:sz w:val="24"/>
          <w:szCs w:val="24"/>
        </w:rPr>
        <w:t>которых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обжалуется.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807"/>
      <w:bookmarkEnd w:id="39"/>
      <w:r w:rsidRPr="003601CB">
        <w:rPr>
          <w:rFonts w:ascii="Arial" w:hAnsi="Arial" w:cs="Arial"/>
          <w:sz w:val="24"/>
          <w:szCs w:val="24"/>
        </w:rPr>
        <w:t>7.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8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1" w:name="sub_9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3601CB">
        <w:rPr>
          <w:rFonts w:ascii="Arial" w:hAnsi="Arial" w:cs="Arial"/>
          <w:sz w:val="24"/>
          <w:szCs w:val="24"/>
        </w:rPr>
        <w:t xml:space="preserve"> Обязательность принятия обращения к рассмотрению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901"/>
      <w:bookmarkEnd w:id="41"/>
      <w:r w:rsidRPr="003601CB">
        <w:rPr>
          <w:rFonts w:ascii="Arial" w:hAnsi="Arial" w:cs="Arial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902"/>
      <w:bookmarkEnd w:id="42"/>
      <w:r w:rsidRPr="003601CB">
        <w:rPr>
          <w:rFonts w:ascii="Arial" w:hAnsi="Arial" w:cs="Arial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9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4" w:name="sub_10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3601CB">
        <w:rPr>
          <w:rFonts w:ascii="Arial" w:hAnsi="Arial" w:cs="Arial"/>
          <w:sz w:val="24"/>
          <w:szCs w:val="24"/>
        </w:rPr>
        <w:t xml:space="preserve"> Рассмотрение обращения</w:t>
      </w:r>
    </w:p>
    <w:bookmarkEnd w:id="44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9" w:history="1">
        <w:r w:rsidRPr="003601C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01"/>
      <w:r w:rsidRPr="003601CB">
        <w:rPr>
          <w:rFonts w:ascii="Arial" w:hAnsi="Arial" w:cs="Arial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011"/>
      <w:bookmarkEnd w:id="45"/>
      <w:r w:rsidRPr="003601CB">
        <w:rPr>
          <w:rFonts w:ascii="Arial" w:hAnsi="Arial" w:cs="Arial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7" w:name="sub_10012"/>
      <w:bookmarkEnd w:id="46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"garantF1://12077581.22141"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0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2011 г.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1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013"/>
      <w:r w:rsidRPr="003601CB">
        <w:rPr>
          <w:rFonts w:ascii="Arial" w:hAnsi="Arial" w:cs="Arial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0114"/>
      <w:bookmarkEnd w:id="48"/>
      <w:r w:rsidRPr="003601CB">
        <w:rPr>
          <w:rFonts w:ascii="Arial" w:hAnsi="Arial" w:cs="Arial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3601CB">
          <w:rPr>
            <w:rFonts w:ascii="Arial" w:hAnsi="Arial" w:cs="Arial"/>
            <w:color w:val="106BBE"/>
            <w:sz w:val="24"/>
            <w:szCs w:val="24"/>
          </w:rPr>
          <w:t>статье 11</w:t>
        </w:r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0115"/>
      <w:bookmarkEnd w:id="49"/>
      <w:r w:rsidRPr="003601CB">
        <w:rPr>
          <w:rFonts w:ascii="Arial" w:hAnsi="Arial" w:cs="Arial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02"/>
      <w:bookmarkEnd w:id="50"/>
      <w:r w:rsidRPr="003601C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601CB">
        <w:rPr>
          <w:rFonts w:ascii="Arial" w:hAnsi="Arial" w:cs="Arial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22" w:history="1">
        <w:r w:rsidRPr="003601CB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601CB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предоставления.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03"/>
      <w:bookmarkEnd w:id="51"/>
      <w:r w:rsidRPr="003601CB">
        <w:rPr>
          <w:rFonts w:ascii="Arial" w:hAnsi="Arial" w:cs="Arial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1004"/>
      <w:bookmarkEnd w:id="52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4 изменена с 8 декабря 2017 г. - </w:t>
      </w:r>
      <w:hyperlink r:id="rId23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4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4. </w:t>
      </w:r>
      <w:proofErr w:type="gramStart"/>
      <w:r w:rsidRPr="003601CB">
        <w:rPr>
          <w:rFonts w:ascii="Arial" w:hAnsi="Arial" w:cs="Arial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01CB">
        <w:rPr>
          <w:rFonts w:ascii="Arial" w:hAnsi="Arial" w:cs="Arial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3601CB">
          <w:rPr>
            <w:rFonts w:ascii="Arial" w:hAnsi="Arial" w:cs="Arial"/>
            <w:color w:val="106BBE"/>
            <w:sz w:val="24"/>
            <w:szCs w:val="24"/>
          </w:rPr>
          <w:t>части 2 статьи 6</w:t>
        </w:r>
        <w:proofErr w:type="gramEnd"/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10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4" w:name="sub_11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3601CB">
        <w:rPr>
          <w:rFonts w:ascii="Arial" w:hAnsi="Arial" w:cs="Arial"/>
          <w:sz w:val="24"/>
          <w:szCs w:val="24"/>
        </w:rPr>
        <w:t xml:space="preserve"> Порядок рассмотрения отдельных обращений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5" w:name="sub_1101"/>
      <w:bookmarkEnd w:id="54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"garantF1://70305640.1"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5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1.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6" w:name="sub_1102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"garantF1://98609.1"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6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103"/>
      <w:r w:rsidRPr="003601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01CB">
        <w:rPr>
          <w:rFonts w:ascii="Arial" w:hAnsi="Arial" w:cs="Arial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8" w:name="sub_1104"/>
      <w:bookmarkEnd w:id="57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"garantF1://98609.2"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7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4.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9" w:name="sub_11041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11 дополнена частью 4.1 с 8 декабря 2017 г. - </w:t>
      </w:r>
      <w:hyperlink r:id="rId28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4.1.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0" w:name="sub_1105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"garantF1://70305640.2"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5.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</w:t>
      </w:r>
      <w:r w:rsidRPr="003601CB">
        <w:rPr>
          <w:rFonts w:ascii="Arial" w:hAnsi="Arial" w:cs="Arial"/>
          <w:sz w:val="24"/>
          <w:szCs w:val="24"/>
        </w:rPr>
        <w:lastRenderedPageBreak/>
        <w:t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1151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11 дополнена частью 5.1 с 8 декабря 2017 г. - </w:t>
      </w:r>
      <w:hyperlink r:id="rId30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3601CB">
        <w:rPr>
          <w:rFonts w:ascii="Arial" w:hAnsi="Arial" w:cs="Arial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 w:rsidRPr="003601CB">
          <w:rPr>
            <w:rFonts w:ascii="Arial" w:hAnsi="Arial" w:cs="Arial"/>
            <w:color w:val="106BBE"/>
            <w:sz w:val="24"/>
            <w:szCs w:val="24"/>
          </w:rPr>
          <w:t>частью 4 статьи 10</w:t>
        </w:r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106"/>
      <w:r w:rsidRPr="003601CB">
        <w:rPr>
          <w:rFonts w:ascii="Arial" w:hAnsi="Arial" w:cs="Arial"/>
          <w:sz w:val="24"/>
          <w:szCs w:val="24"/>
        </w:rPr>
        <w:t>6.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31" w:history="1">
        <w:r w:rsidRPr="003601CB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601CB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107"/>
      <w:bookmarkEnd w:id="62"/>
      <w:r w:rsidRPr="003601CB">
        <w:rPr>
          <w:rFonts w:ascii="Arial" w:hAnsi="Arial" w:cs="Arial"/>
          <w:sz w:val="24"/>
          <w:szCs w:val="24"/>
        </w:rPr>
        <w:t>7.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3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11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4" w:name="sub_12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3601CB">
        <w:rPr>
          <w:rFonts w:ascii="Arial" w:hAnsi="Arial" w:cs="Arial"/>
          <w:sz w:val="24"/>
          <w:szCs w:val="24"/>
        </w:rPr>
        <w:t xml:space="preserve"> Сроки рассмотрения письменного обращения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5" w:name="sub_1201"/>
      <w:bookmarkEnd w:id="64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"garantF1://70704216.42"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32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 г.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3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 w:rsidRPr="003601CB">
          <w:rPr>
            <w:rFonts w:ascii="Arial" w:hAnsi="Arial" w:cs="Arial"/>
            <w:color w:val="106BBE"/>
            <w:sz w:val="24"/>
            <w:szCs w:val="24"/>
          </w:rPr>
          <w:t>части 1.1</w:t>
        </w:r>
      </w:hyperlink>
      <w:r w:rsidRPr="003601CB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12011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"garantF1://70704216.422"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34" w:history="1">
        <w:r w:rsidRPr="003601C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 г.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</w:t>
      </w:r>
      <w:r w:rsidRPr="003601CB">
        <w:rPr>
          <w:rFonts w:ascii="Arial" w:hAnsi="Arial" w:cs="Arial"/>
          <w:sz w:val="24"/>
          <w:szCs w:val="24"/>
        </w:rPr>
        <w:lastRenderedPageBreak/>
        <w:t>миграции, рассматривается в течение 20 дней со дня регистрации письменного обращения.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202"/>
      <w:r w:rsidRPr="003601C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601CB">
        <w:rPr>
          <w:rFonts w:ascii="Arial" w:hAnsi="Arial" w:cs="Arial"/>
          <w:sz w:val="24"/>
          <w:szCs w:val="24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Pr="003601CB">
          <w:rPr>
            <w:rFonts w:ascii="Arial" w:hAnsi="Arial" w:cs="Arial"/>
            <w:color w:val="106BBE"/>
            <w:sz w:val="24"/>
            <w:szCs w:val="24"/>
          </w:rPr>
          <w:t>частью 2 статьи 10</w:t>
        </w:r>
      </w:hyperlink>
      <w:r w:rsidRPr="003601CB">
        <w:rPr>
          <w:rFonts w:ascii="Arial" w:hAnsi="Arial" w:cs="Arial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bookmarkEnd w:id="67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12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8" w:name="sub_13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3601CB">
        <w:rPr>
          <w:rFonts w:ascii="Arial" w:hAnsi="Arial" w:cs="Arial"/>
          <w:sz w:val="24"/>
          <w:szCs w:val="24"/>
        </w:rPr>
        <w:t xml:space="preserve"> Личный прием граждан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301"/>
      <w:bookmarkEnd w:id="68"/>
      <w:r w:rsidRPr="003601CB">
        <w:rPr>
          <w:rFonts w:ascii="Arial" w:hAnsi="Arial" w:cs="Arial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302"/>
      <w:bookmarkEnd w:id="69"/>
      <w:r w:rsidRPr="003601CB">
        <w:rPr>
          <w:rFonts w:ascii="Arial" w:hAnsi="Arial" w:cs="Arial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303"/>
      <w:bookmarkEnd w:id="70"/>
      <w:r w:rsidRPr="003601CB">
        <w:rPr>
          <w:rFonts w:ascii="Arial" w:hAnsi="Arial" w:cs="Arial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304"/>
      <w:bookmarkEnd w:id="71"/>
      <w:r w:rsidRPr="003601CB">
        <w:rPr>
          <w:rFonts w:ascii="Arial" w:hAnsi="Arial" w:cs="Arial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305"/>
      <w:bookmarkEnd w:id="72"/>
      <w:r w:rsidRPr="003601CB">
        <w:rPr>
          <w:rFonts w:ascii="Arial" w:hAnsi="Arial" w:cs="Arial"/>
          <w:sz w:val="24"/>
          <w:szCs w:val="24"/>
        </w:rPr>
        <w:t>5.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306"/>
      <w:bookmarkEnd w:id="73"/>
      <w:r w:rsidRPr="003601CB">
        <w:rPr>
          <w:rFonts w:ascii="Arial" w:hAnsi="Arial" w:cs="Arial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5" w:name="sub_1307"/>
      <w:bookmarkEnd w:id="74"/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"garantF1://71137750.0"</w:instrTex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01C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01C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7. Отдельные категории граждан в случаях, предусмотренных </w:t>
      </w:r>
      <w:hyperlink r:id="rId35" w:history="1">
        <w:r w:rsidRPr="003601CB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601CB">
        <w:rPr>
          <w:rFonts w:ascii="Arial" w:hAnsi="Arial" w:cs="Arial"/>
          <w:sz w:val="24"/>
          <w:szCs w:val="24"/>
        </w:rPr>
        <w:t xml:space="preserve"> Российской Федерации, пользуются правом на личный прием в первоочередном порядке.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13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6" w:name="sub_14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3601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01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соблюдением порядка рассмотрения обращений</w:t>
      </w:r>
    </w:p>
    <w:bookmarkEnd w:id="76"/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601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14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7" w:name="sub_15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15.</w:t>
      </w:r>
      <w:r w:rsidRPr="003601CB">
        <w:rPr>
          <w:rFonts w:ascii="Arial" w:hAnsi="Arial" w:cs="Arial"/>
          <w:sz w:val="24"/>
          <w:szCs w:val="24"/>
        </w:rPr>
        <w:t xml:space="preserve"> Ответственность за нарушение настоящего Федерального закона</w:t>
      </w:r>
    </w:p>
    <w:bookmarkEnd w:id="77"/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 w:rsidRPr="003601CB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601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15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8" w:name="sub_16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3601CB">
        <w:rPr>
          <w:rFonts w:ascii="Arial" w:hAnsi="Arial" w:cs="Arial"/>
          <w:sz w:val="24"/>
          <w:szCs w:val="24"/>
        </w:rPr>
        <w:t xml:space="preserve"> Возмещение причиненных убытков и взыскание понесенных расходов при рассмотрении обращений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601"/>
      <w:bookmarkEnd w:id="78"/>
      <w:r w:rsidRPr="003601CB">
        <w:rPr>
          <w:rFonts w:ascii="Arial" w:hAnsi="Arial" w:cs="Arial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602"/>
      <w:bookmarkEnd w:id="79"/>
      <w:r w:rsidRPr="003601CB">
        <w:rPr>
          <w:rFonts w:ascii="Arial" w:hAnsi="Arial" w:cs="Arial"/>
          <w:sz w:val="24"/>
          <w:szCs w:val="24"/>
        </w:rPr>
        <w:t>2. В случае</w:t>
      </w:r>
      <w:proofErr w:type="gramStart"/>
      <w:r w:rsidRPr="003601CB">
        <w:rPr>
          <w:rFonts w:ascii="Arial" w:hAnsi="Arial" w:cs="Arial"/>
          <w:sz w:val="24"/>
          <w:szCs w:val="24"/>
        </w:rPr>
        <w:t>,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0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16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1" w:name="sub_17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17.</w:t>
      </w:r>
      <w:r w:rsidRPr="003601CB">
        <w:rPr>
          <w:rFonts w:ascii="Arial" w:hAnsi="Arial" w:cs="Arial"/>
          <w:sz w:val="24"/>
          <w:szCs w:val="24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Признать не действующими на территории Российской Федерации: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701"/>
      <w:r w:rsidRPr="003601CB">
        <w:rPr>
          <w:rFonts w:ascii="Arial" w:hAnsi="Arial" w:cs="Arial"/>
          <w:sz w:val="24"/>
          <w:szCs w:val="24"/>
        </w:rPr>
        <w:t xml:space="preserve">1) </w:t>
      </w:r>
      <w:hyperlink r:id="rId37" w:history="1">
        <w:r w:rsidRPr="003601C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3601CB">
        <w:rPr>
          <w:rFonts w:ascii="Arial" w:hAnsi="Arial" w:cs="Arial"/>
          <w:sz w:val="24"/>
          <w:szCs w:val="24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702"/>
      <w:bookmarkEnd w:id="82"/>
      <w:r w:rsidRPr="003601CB">
        <w:rPr>
          <w:rFonts w:ascii="Arial" w:hAnsi="Arial" w:cs="Arial"/>
          <w:sz w:val="24"/>
          <w:szCs w:val="24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703"/>
      <w:bookmarkEnd w:id="83"/>
      <w:r w:rsidRPr="003601CB">
        <w:rPr>
          <w:rFonts w:ascii="Arial" w:hAnsi="Arial" w:cs="Arial"/>
          <w:sz w:val="24"/>
          <w:szCs w:val="24"/>
        </w:rPr>
        <w:t xml:space="preserve">3) </w:t>
      </w:r>
      <w:hyperlink r:id="rId38" w:history="1">
        <w:r w:rsidRPr="003601C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3601CB">
        <w:rPr>
          <w:rFonts w:ascii="Arial" w:hAnsi="Arial" w:cs="Arial"/>
          <w:sz w:val="24"/>
          <w:szCs w:val="24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704"/>
      <w:bookmarkEnd w:id="84"/>
      <w:proofErr w:type="gramStart"/>
      <w:r w:rsidRPr="003601CB">
        <w:rPr>
          <w:rFonts w:ascii="Arial" w:hAnsi="Arial" w:cs="Arial"/>
          <w:sz w:val="24"/>
          <w:szCs w:val="24"/>
        </w:rPr>
        <w:t xml:space="preserve">4) </w:t>
      </w:r>
      <w:hyperlink r:id="rId39" w:history="1">
        <w:r w:rsidRPr="003601CB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3601CB">
        <w:rPr>
          <w:rFonts w:ascii="Arial" w:hAnsi="Arial" w:cs="Arial"/>
          <w:sz w:val="24"/>
          <w:szCs w:val="24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40" w:history="1">
        <w:r w:rsidRPr="003601CB">
          <w:rPr>
            <w:rFonts w:ascii="Arial" w:hAnsi="Arial" w:cs="Arial"/>
            <w:color w:val="106BBE"/>
            <w:sz w:val="24"/>
            <w:szCs w:val="24"/>
          </w:rPr>
          <w:t>Указа</w:t>
        </w:r>
      </w:hyperlink>
      <w:r w:rsidRPr="003601CB">
        <w:rPr>
          <w:rFonts w:ascii="Arial" w:hAnsi="Arial" w:cs="Arial"/>
          <w:sz w:val="24"/>
          <w:szCs w:val="24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601CB">
        <w:rPr>
          <w:rFonts w:ascii="Arial" w:hAnsi="Arial" w:cs="Arial"/>
          <w:sz w:val="24"/>
          <w:szCs w:val="24"/>
        </w:rPr>
        <w:t>, заявлений и жалоб граждан";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705"/>
      <w:bookmarkEnd w:id="85"/>
      <w:r w:rsidRPr="003601CB">
        <w:rPr>
          <w:rFonts w:ascii="Arial" w:hAnsi="Arial" w:cs="Arial"/>
          <w:sz w:val="24"/>
          <w:szCs w:val="24"/>
        </w:rPr>
        <w:t xml:space="preserve">5) </w:t>
      </w:r>
      <w:hyperlink r:id="rId41" w:history="1">
        <w:r w:rsidRPr="003601C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3601CB">
        <w:rPr>
          <w:rFonts w:ascii="Arial" w:hAnsi="Arial" w:cs="Arial"/>
          <w:sz w:val="24"/>
          <w:szCs w:val="24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706"/>
      <w:bookmarkEnd w:id="86"/>
      <w:proofErr w:type="gramStart"/>
      <w:r w:rsidRPr="003601CB">
        <w:rPr>
          <w:rFonts w:ascii="Arial" w:hAnsi="Arial" w:cs="Arial"/>
          <w:sz w:val="24"/>
          <w:szCs w:val="24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42" w:history="1">
        <w:r w:rsidRPr="003601CB">
          <w:rPr>
            <w:rFonts w:ascii="Arial" w:hAnsi="Arial" w:cs="Arial"/>
            <w:color w:val="106BBE"/>
            <w:sz w:val="24"/>
            <w:szCs w:val="24"/>
          </w:rPr>
          <w:t>Указа</w:t>
        </w:r>
      </w:hyperlink>
      <w:r w:rsidRPr="003601CB">
        <w:rPr>
          <w:rFonts w:ascii="Arial" w:hAnsi="Arial" w:cs="Arial"/>
          <w:sz w:val="24"/>
          <w:szCs w:val="24"/>
        </w:rPr>
        <w:t xml:space="preserve"> Президиума Верховного Совета СССР </w:t>
      </w:r>
      <w:r w:rsidRPr="003601CB">
        <w:rPr>
          <w:rFonts w:ascii="Arial" w:hAnsi="Arial" w:cs="Arial"/>
          <w:sz w:val="24"/>
          <w:szCs w:val="24"/>
        </w:rPr>
        <w:lastRenderedPageBreak/>
        <w:t>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601CB">
        <w:rPr>
          <w:rFonts w:ascii="Arial" w:hAnsi="Arial" w:cs="Arial"/>
          <w:sz w:val="24"/>
          <w:szCs w:val="24"/>
        </w:rPr>
        <w:t xml:space="preserve"> граждан".</w:t>
      </w:r>
    </w:p>
    <w:bookmarkEnd w:id="87"/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17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8" w:name="sub_18"/>
      <w:r w:rsidRPr="003601CB">
        <w:rPr>
          <w:rFonts w:ascii="Arial" w:hAnsi="Arial" w:cs="Arial"/>
          <w:b/>
          <w:bCs/>
          <w:color w:val="26282F"/>
          <w:sz w:val="24"/>
          <w:szCs w:val="24"/>
        </w:rPr>
        <w:t>Статья 18.</w:t>
      </w:r>
      <w:r w:rsidRPr="003601CB">
        <w:rPr>
          <w:rFonts w:ascii="Arial" w:hAnsi="Arial" w:cs="Arial"/>
          <w:sz w:val="24"/>
          <w:szCs w:val="24"/>
        </w:rPr>
        <w:t xml:space="preserve"> Вступление в силу настоящего Федерального закона</w:t>
      </w:r>
    </w:p>
    <w:bookmarkEnd w:id="88"/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 xml:space="preserve">Настоящий Федеральный закон вступает в силу по истечении 180 дней после дня его </w:t>
      </w:r>
      <w:hyperlink r:id="rId43" w:history="1">
        <w:r w:rsidRPr="003601CB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3601CB">
        <w:rPr>
          <w:rFonts w:ascii="Arial" w:hAnsi="Arial" w:cs="Arial"/>
          <w:sz w:val="24"/>
          <w:szCs w:val="24"/>
        </w:rPr>
        <w:t>.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01C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01C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18 настоящего Федерального закона</w:t>
      </w:r>
    </w:p>
    <w:p w:rsidR="003601CB" w:rsidRPr="003601CB" w:rsidRDefault="003601CB" w:rsidP="003601C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3601CB" w:rsidRPr="003601C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601CB" w:rsidRPr="003601CB" w:rsidRDefault="003601CB" w:rsidP="0036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01CB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601CB" w:rsidRPr="003601CB" w:rsidRDefault="003601CB" w:rsidP="0036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01CB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Москва, Кремль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2 мая 2006 г.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1CB">
        <w:rPr>
          <w:rFonts w:ascii="Arial" w:hAnsi="Arial" w:cs="Arial"/>
          <w:sz w:val="24"/>
          <w:szCs w:val="24"/>
        </w:rPr>
        <w:t>N 59-ФЗ</w:t>
      </w:r>
    </w:p>
    <w:p w:rsidR="003601CB" w:rsidRPr="003601CB" w:rsidRDefault="003601CB" w:rsidP="00360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10F3" w:rsidRDefault="000310F3"/>
    <w:sectPr w:rsidR="000310F3" w:rsidSect="006B1D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CB"/>
    <w:rsid w:val="000310F3"/>
    <w:rsid w:val="0036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F3"/>
  </w:style>
  <w:style w:type="paragraph" w:styleId="1">
    <w:name w:val="heading 1"/>
    <w:basedOn w:val="a"/>
    <w:next w:val="a"/>
    <w:link w:val="10"/>
    <w:uiPriority w:val="99"/>
    <w:qFormat/>
    <w:rsid w:val="003601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1C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01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01CB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601C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3601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601C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601C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60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81.291" TargetMode="External"/><Relationship Id="rId13" Type="http://schemas.openxmlformats.org/officeDocument/2006/relationships/hyperlink" Target="garantF1://71719168.1" TargetMode="External"/><Relationship Id="rId18" Type="http://schemas.openxmlformats.org/officeDocument/2006/relationships/hyperlink" Target="garantF1://77575595.8031" TargetMode="External"/><Relationship Id="rId26" Type="http://schemas.openxmlformats.org/officeDocument/2006/relationships/hyperlink" Target="garantF1://5654958.1102" TargetMode="External"/><Relationship Id="rId39" Type="http://schemas.openxmlformats.org/officeDocument/2006/relationships/hyperlink" Target="garantF1://9550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657161.10012" TargetMode="External"/><Relationship Id="rId34" Type="http://schemas.openxmlformats.org/officeDocument/2006/relationships/hyperlink" Target="garantF1://70704216.71" TargetMode="External"/><Relationship Id="rId42" Type="http://schemas.openxmlformats.org/officeDocument/2006/relationships/hyperlink" Target="garantF1://1228021.0" TargetMode="External"/><Relationship Id="rId7" Type="http://schemas.openxmlformats.org/officeDocument/2006/relationships/hyperlink" Target="garantF1://10003000.33" TargetMode="External"/><Relationship Id="rId12" Type="http://schemas.openxmlformats.org/officeDocument/2006/relationships/hyperlink" Target="garantF1://10002673.5" TargetMode="External"/><Relationship Id="rId17" Type="http://schemas.openxmlformats.org/officeDocument/2006/relationships/hyperlink" Target="garantF1://72039464.9" TargetMode="External"/><Relationship Id="rId25" Type="http://schemas.openxmlformats.org/officeDocument/2006/relationships/hyperlink" Target="garantF1://57953306.1101" TargetMode="External"/><Relationship Id="rId33" Type="http://schemas.openxmlformats.org/officeDocument/2006/relationships/hyperlink" Target="garantF1://57402606.1201" TargetMode="External"/><Relationship Id="rId38" Type="http://schemas.openxmlformats.org/officeDocument/2006/relationships/hyperlink" Target="garantF1://122801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328846.703" TargetMode="External"/><Relationship Id="rId20" Type="http://schemas.openxmlformats.org/officeDocument/2006/relationships/hyperlink" Target="garantF1://12077581.291" TargetMode="External"/><Relationship Id="rId29" Type="http://schemas.openxmlformats.org/officeDocument/2006/relationships/hyperlink" Target="garantF1://57953306.1105" TargetMode="External"/><Relationship Id="rId41" Type="http://schemas.openxmlformats.org/officeDocument/2006/relationships/hyperlink" Target="garantF1://122802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952283.201" TargetMode="External"/><Relationship Id="rId11" Type="http://schemas.openxmlformats.org/officeDocument/2006/relationships/hyperlink" Target="garantF1://5657161.501" TargetMode="External"/><Relationship Id="rId24" Type="http://schemas.openxmlformats.org/officeDocument/2006/relationships/hyperlink" Target="garantF1://57328846.1004" TargetMode="External"/><Relationship Id="rId32" Type="http://schemas.openxmlformats.org/officeDocument/2006/relationships/hyperlink" Target="garantF1://70704216.71" TargetMode="External"/><Relationship Id="rId37" Type="http://schemas.openxmlformats.org/officeDocument/2006/relationships/hyperlink" Target="garantF1://1228020.0" TargetMode="External"/><Relationship Id="rId40" Type="http://schemas.openxmlformats.org/officeDocument/2006/relationships/hyperlink" Target="garantF1://1228019.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0001207.2500" TargetMode="External"/><Relationship Id="rId15" Type="http://schemas.openxmlformats.org/officeDocument/2006/relationships/hyperlink" Target="garantF1://71719168.2" TargetMode="External"/><Relationship Id="rId23" Type="http://schemas.openxmlformats.org/officeDocument/2006/relationships/hyperlink" Target="garantF1://71719168.3" TargetMode="External"/><Relationship Id="rId28" Type="http://schemas.openxmlformats.org/officeDocument/2006/relationships/hyperlink" Target="garantF1://71719168.5" TargetMode="External"/><Relationship Id="rId36" Type="http://schemas.openxmlformats.org/officeDocument/2006/relationships/hyperlink" Target="garantF1://12025267.559" TargetMode="External"/><Relationship Id="rId10" Type="http://schemas.openxmlformats.org/officeDocument/2006/relationships/hyperlink" Target="garantF1://12077581.291" TargetMode="External"/><Relationship Id="rId19" Type="http://schemas.openxmlformats.org/officeDocument/2006/relationships/hyperlink" Target="garantF1://5124433.0" TargetMode="External"/><Relationship Id="rId31" Type="http://schemas.openxmlformats.org/officeDocument/2006/relationships/hyperlink" Target="garantF1://10002673.5" TargetMode="External"/><Relationship Id="rId44" Type="http://schemas.openxmlformats.org/officeDocument/2006/relationships/fontTable" Target="fontTable.xml"/><Relationship Id="rId4" Type="http://schemas.openxmlformats.org/officeDocument/2006/relationships/hyperlink" Target="garantF1://10003000.33" TargetMode="External"/><Relationship Id="rId9" Type="http://schemas.openxmlformats.org/officeDocument/2006/relationships/hyperlink" Target="garantF1://5657161.401" TargetMode="External"/><Relationship Id="rId14" Type="http://schemas.openxmlformats.org/officeDocument/2006/relationships/hyperlink" Target="garantF1://57328846.503" TargetMode="External"/><Relationship Id="rId22" Type="http://schemas.openxmlformats.org/officeDocument/2006/relationships/hyperlink" Target="garantF1://10002673.5" TargetMode="External"/><Relationship Id="rId27" Type="http://schemas.openxmlformats.org/officeDocument/2006/relationships/hyperlink" Target="garantF1://5654958.1104" TargetMode="External"/><Relationship Id="rId30" Type="http://schemas.openxmlformats.org/officeDocument/2006/relationships/hyperlink" Target="garantF1://71719168.6" TargetMode="External"/><Relationship Id="rId35" Type="http://schemas.openxmlformats.org/officeDocument/2006/relationships/hyperlink" Target="garantF1://10036260.2000" TargetMode="External"/><Relationship Id="rId43" Type="http://schemas.openxmlformats.org/officeDocument/2006/relationships/hyperlink" Target="garantF1://121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4643</Words>
  <Characters>26469</Characters>
  <Application>Microsoft Office Word</Application>
  <DocSecurity>0</DocSecurity>
  <Lines>220</Lines>
  <Paragraphs>62</Paragraphs>
  <ScaleCrop>false</ScaleCrop>
  <Company>Microsoft</Company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3</cp:revision>
  <dcterms:created xsi:type="dcterms:W3CDTF">2021-04-01T07:08:00Z</dcterms:created>
  <dcterms:modified xsi:type="dcterms:W3CDTF">2021-04-01T07:08:00Z</dcterms:modified>
</cp:coreProperties>
</file>